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BD94" w14:textId="77777777" w:rsidR="00BF34ED" w:rsidRDefault="00CA48A4" w:rsidP="0036491F">
      <w:pPr>
        <w:pStyle w:val="Zkladntext20"/>
        <w:shd w:val="clear" w:color="auto" w:fill="auto"/>
        <w:tabs>
          <w:tab w:val="left" w:leader="dot" w:pos="6106"/>
        </w:tabs>
        <w:spacing w:line="360" w:lineRule="auto"/>
      </w:pPr>
      <w:r>
        <w:t>Meno a priezvisko stavebníka (resp. názov právnickej osoby):</w:t>
      </w:r>
      <w:r>
        <w:tab/>
      </w:r>
    </w:p>
    <w:p w14:paraId="70DDAB48" w14:textId="77777777" w:rsidR="00BF34ED" w:rsidRDefault="00CA48A4" w:rsidP="0036491F">
      <w:pPr>
        <w:pStyle w:val="Zkladntext20"/>
        <w:shd w:val="clear" w:color="auto" w:fill="auto"/>
        <w:tabs>
          <w:tab w:val="left" w:leader="dot" w:pos="6106"/>
        </w:tabs>
        <w:spacing w:line="360" w:lineRule="auto"/>
      </w:pPr>
      <w:r>
        <w:t>Adresa (sídlo) žiadateľa, vrátane PSČ:</w:t>
      </w:r>
      <w:r>
        <w:tab/>
      </w:r>
    </w:p>
    <w:p w14:paraId="0300E52B" w14:textId="77777777" w:rsidR="00BF34ED" w:rsidRDefault="00CA48A4" w:rsidP="0036491F">
      <w:pPr>
        <w:pStyle w:val="Zkladntext20"/>
        <w:shd w:val="clear" w:color="auto" w:fill="auto"/>
        <w:tabs>
          <w:tab w:val="left" w:leader="dot" w:pos="5115"/>
        </w:tabs>
        <w:spacing w:line="360" w:lineRule="auto"/>
      </w:pPr>
      <w:r>
        <w:t>e-mail:</w:t>
      </w:r>
      <w:r>
        <w:tab/>
        <w:t xml:space="preserve"> tel. číslo:</w:t>
      </w:r>
    </w:p>
    <w:p w14:paraId="2614681B" w14:textId="77777777" w:rsidR="00BF34ED" w:rsidRPr="00763473" w:rsidRDefault="0036491F" w:rsidP="00763473">
      <w:pPr>
        <w:pStyle w:val="Zkladntext30"/>
        <w:shd w:val="clear" w:color="auto" w:fill="auto"/>
        <w:spacing w:before="0" w:after="0" w:line="360" w:lineRule="auto"/>
        <w:ind w:left="6663"/>
        <w:rPr>
          <w:sz w:val="20"/>
          <w:szCs w:val="20"/>
        </w:rPr>
      </w:pPr>
      <w:r w:rsidRPr="00763473">
        <w:rPr>
          <w:sz w:val="20"/>
          <w:szCs w:val="20"/>
        </w:rPr>
        <w:t>Obec</w:t>
      </w:r>
      <w:r w:rsidR="00763473" w:rsidRPr="00763473">
        <w:rPr>
          <w:sz w:val="20"/>
          <w:szCs w:val="20"/>
        </w:rPr>
        <w:t xml:space="preserve"> Plavecký Mikuláš</w:t>
      </w:r>
    </w:p>
    <w:p w14:paraId="77EA9FEF" w14:textId="77777777" w:rsidR="00BF34ED" w:rsidRPr="00763473" w:rsidRDefault="00CA48A4" w:rsidP="00763473">
      <w:pPr>
        <w:pStyle w:val="Zkladntext40"/>
        <w:shd w:val="clear" w:color="auto" w:fill="auto"/>
        <w:spacing w:before="0" w:line="360" w:lineRule="auto"/>
        <w:ind w:left="6663"/>
        <w:rPr>
          <w:sz w:val="20"/>
          <w:szCs w:val="20"/>
        </w:rPr>
      </w:pPr>
      <w:r w:rsidRPr="00763473">
        <w:rPr>
          <w:sz w:val="20"/>
          <w:szCs w:val="20"/>
        </w:rPr>
        <w:t>Stavebný úrad</w:t>
      </w:r>
    </w:p>
    <w:p w14:paraId="7F0682A4" w14:textId="77777777" w:rsidR="0036491F" w:rsidRPr="00763473" w:rsidRDefault="00763473" w:rsidP="00763473">
      <w:pPr>
        <w:pStyle w:val="Zkladntext20"/>
        <w:shd w:val="clear" w:color="auto" w:fill="auto"/>
        <w:spacing w:line="360" w:lineRule="auto"/>
        <w:ind w:left="6663"/>
        <w:jc w:val="left"/>
        <w:rPr>
          <w:b/>
          <w:bCs/>
        </w:rPr>
      </w:pPr>
      <w:r w:rsidRPr="00763473">
        <w:rPr>
          <w:b/>
          <w:bCs/>
        </w:rPr>
        <w:t>Plavecký Mikuláš č. 307</w:t>
      </w:r>
    </w:p>
    <w:p w14:paraId="37CEC04B" w14:textId="77777777" w:rsidR="0036491F" w:rsidRPr="00763473" w:rsidRDefault="00763473" w:rsidP="00763473">
      <w:pPr>
        <w:pStyle w:val="Zkladntext20"/>
        <w:shd w:val="clear" w:color="auto" w:fill="auto"/>
        <w:spacing w:line="360" w:lineRule="auto"/>
        <w:ind w:left="6663"/>
        <w:jc w:val="left"/>
        <w:rPr>
          <w:b/>
          <w:bCs/>
        </w:rPr>
      </w:pPr>
      <w:r w:rsidRPr="00763473">
        <w:rPr>
          <w:b/>
          <w:bCs/>
        </w:rPr>
        <w:t>906 35  Plavecký Mikuláš</w:t>
      </w:r>
    </w:p>
    <w:p w14:paraId="3BD93275" w14:textId="77777777" w:rsidR="00BF34ED" w:rsidRDefault="00CA48A4" w:rsidP="0036491F">
      <w:pPr>
        <w:pStyle w:val="Zkladntext30"/>
        <w:shd w:val="clear" w:color="auto" w:fill="auto"/>
        <w:spacing w:before="0" w:after="0" w:line="360" w:lineRule="auto"/>
        <w:jc w:val="both"/>
      </w:pPr>
      <w:r>
        <w:rPr>
          <w:rStyle w:val="Zkladntext3105bodov"/>
          <w:b/>
          <w:bCs/>
        </w:rPr>
        <w:t xml:space="preserve">VEC: </w:t>
      </w:r>
      <w:r>
        <w:rPr>
          <w:rStyle w:val="Zkladntext31"/>
          <w:b/>
          <w:bCs/>
        </w:rPr>
        <w:t>OHLÁSENIE DROBNEJ STAVBY</w:t>
      </w:r>
    </w:p>
    <w:p w14:paraId="167185E7" w14:textId="77777777" w:rsidR="00BF34ED" w:rsidRDefault="00CA48A4" w:rsidP="0036491F">
      <w:pPr>
        <w:pStyle w:val="Zkladntext20"/>
        <w:shd w:val="clear" w:color="auto" w:fill="auto"/>
        <w:spacing w:line="360" w:lineRule="auto"/>
        <w:jc w:val="left"/>
      </w:pPr>
      <w:r>
        <w:t>Ohlásenie drobnej stavby podľa § 57 zákona č. 50/1976 Zb. o územnom plánovaní a stavebnom poriadku (stavebný zákon) v znení neskorších predpisov</w:t>
      </w:r>
    </w:p>
    <w:p w14:paraId="1C2AA8C4" w14:textId="77777777" w:rsidR="0036491F" w:rsidRDefault="0036491F" w:rsidP="0036491F">
      <w:pPr>
        <w:pStyle w:val="Zkladntext20"/>
        <w:shd w:val="clear" w:color="auto" w:fill="auto"/>
        <w:spacing w:line="360" w:lineRule="auto"/>
        <w:jc w:val="left"/>
      </w:pPr>
    </w:p>
    <w:p w14:paraId="2B99235F" w14:textId="77777777" w:rsidR="00BF34ED" w:rsidRDefault="00CA48A4" w:rsidP="0036491F">
      <w:pPr>
        <w:pStyle w:val="Zkladn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360" w:lineRule="auto"/>
        <w:jc w:val="both"/>
      </w:pPr>
      <w:r>
        <w:t>Údaje o drobnej stavbe</w:t>
      </w:r>
      <w:r>
        <w:rPr>
          <w:rStyle w:val="Zkladntext410bodovNietun"/>
        </w:rPr>
        <w:t>, ktorá sa ohlasuje:</w:t>
      </w:r>
    </w:p>
    <w:p w14:paraId="2CEEC7E2" w14:textId="77777777" w:rsidR="00BF34ED" w:rsidRDefault="00CA48A4" w:rsidP="0036491F">
      <w:pPr>
        <w:pStyle w:val="Zkladntext20"/>
        <w:shd w:val="clear" w:color="auto" w:fill="auto"/>
        <w:tabs>
          <w:tab w:val="left" w:leader="dot" w:pos="8347"/>
        </w:tabs>
        <w:spacing w:line="360" w:lineRule="auto"/>
        <w:ind w:left="740"/>
      </w:pPr>
      <w:r>
        <w:t>Druh, účel drobnej stavby:</w:t>
      </w:r>
      <w:r>
        <w:tab/>
      </w:r>
    </w:p>
    <w:p w14:paraId="5F76F0CE" w14:textId="77777777" w:rsidR="00BF34ED" w:rsidRDefault="00CA48A4" w:rsidP="0036491F">
      <w:pPr>
        <w:pStyle w:val="Zkladntext20"/>
        <w:shd w:val="clear" w:color="auto" w:fill="auto"/>
        <w:tabs>
          <w:tab w:val="left" w:leader="dot" w:pos="8347"/>
        </w:tabs>
        <w:spacing w:line="360" w:lineRule="auto"/>
        <w:ind w:left="740"/>
      </w:pPr>
      <w:r>
        <w:t>Rozsah drobnej stavby:</w:t>
      </w:r>
      <w:r>
        <w:tab/>
      </w:r>
    </w:p>
    <w:p w14:paraId="71010884" w14:textId="77777777" w:rsidR="00BF34ED" w:rsidRDefault="00CA48A4" w:rsidP="0036491F">
      <w:pPr>
        <w:pStyle w:val="Zkladntext20"/>
        <w:shd w:val="clear" w:color="auto" w:fill="auto"/>
        <w:tabs>
          <w:tab w:val="left" w:leader="dot" w:pos="8347"/>
        </w:tabs>
        <w:spacing w:line="360" w:lineRule="auto"/>
        <w:ind w:left="740"/>
      </w:pPr>
      <w:r>
        <w:t xml:space="preserve">Miesto drobnej </w:t>
      </w:r>
      <w:r>
        <w:t>stavby (adresa):</w:t>
      </w:r>
      <w:r>
        <w:tab/>
      </w:r>
    </w:p>
    <w:p w14:paraId="4FB0AF8E" w14:textId="77777777" w:rsidR="00BF34ED" w:rsidRDefault="00CA48A4" w:rsidP="0036491F">
      <w:pPr>
        <w:pStyle w:val="Zkladntext20"/>
        <w:shd w:val="clear" w:color="auto" w:fill="auto"/>
        <w:tabs>
          <w:tab w:val="left" w:leader="dot" w:pos="5115"/>
          <w:tab w:val="left" w:leader="dot" w:pos="8347"/>
        </w:tabs>
        <w:spacing w:line="360" w:lineRule="auto"/>
        <w:ind w:left="740"/>
      </w:pPr>
      <w:r>
        <w:t>parcelné číslo pozemku:</w:t>
      </w:r>
      <w:r>
        <w:tab/>
        <w:t>katastrálne územie:</w:t>
      </w:r>
      <w:r>
        <w:tab/>
      </w:r>
    </w:p>
    <w:p w14:paraId="484BC150" w14:textId="77777777" w:rsidR="0036491F" w:rsidRDefault="0036491F" w:rsidP="0036491F">
      <w:pPr>
        <w:pStyle w:val="Zkladntext20"/>
        <w:shd w:val="clear" w:color="auto" w:fill="auto"/>
        <w:tabs>
          <w:tab w:val="left" w:leader="dot" w:pos="5115"/>
          <w:tab w:val="left" w:leader="dot" w:pos="8347"/>
        </w:tabs>
        <w:spacing w:line="360" w:lineRule="auto"/>
        <w:ind w:left="740"/>
      </w:pPr>
    </w:p>
    <w:p w14:paraId="1D43F507" w14:textId="77777777" w:rsidR="0036491F" w:rsidRDefault="00CA48A4" w:rsidP="0036491F">
      <w:pPr>
        <w:pStyle w:val="Zkladntext20"/>
        <w:numPr>
          <w:ilvl w:val="0"/>
          <w:numId w:val="1"/>
        </w:numPr>
        <w:shd w:val="clear" w:color="auto" w:fill="auto"/>
        <w:tabs>
          <w:tab w:val="left" w:pos="411"/>
        </w:tabs>
        <w:spacing w:line="360" w:lineRule="auto"/>
      </w:pPr>
      <w:r>
        <w:rPr>
          <w:rStyle w:val="Zkladntext2105bodovTun"/>
        </w:rPr>
        <w:t>Názov hlavnej stavby</w:t>
      </w:r>
      <w:r>
        <w:t>, ku ktorej bude drobná stavba plniť doplnkovú funkciu:</w:t>
      </w:r>
    </w:p>
    <w:p w14:paraId="531BD4A6" w14:textId="77777777" w:rsidR="0036491F" w:rsidRDefault="0036491F" w:rsidP="0036491F">
      <w:pPr>
        <w:pStyle w:val="Zkladntext20"/>
        <w:shd w:val="clear" w:color="auto" w:fill="auto"/>
        <w:tabs>
          <w:tab w:val="left" w:pos="411"/>
        </w:tabs>
        <w:spacing w:line="360" w:lineRule="auto"/>
      </w:pPr>
    </w:p>
    <w:p w14:paraId="6DB9CC9A" w14:textId="77777777" w:rsidR="00BF34ED" w:rsidRDefault="0036491F" w:rsidP="0036491F">
      <w:pPr>
        <w:pStyle w:val="Zhlavie10"/>
        <w:keepNext/>
        <w:keepLines/>
        <w:shd w:val="clear" w:color="auto" w:fill="auto"/>
        <w:spacing w:before="0" w:after="0" w:line="360" w:lineRule="auto"/>
      </w:pPr>
      <w:bookmarkStart w:id="0" w:name="bookmark0"/>
      <w:r>
        <w:t>IV Stavba bude uskutočňovaná</w:t>
      </w:r>
      <w:bookmarkEnd w:id="0"/>
    </w:p>
    <w:p w14:paraId="0BEB2A28" w14:textId="77777777" w:rsidR="00BF34ED" w:rsidRDefault="00CA48A4" w:rsidP="0036491F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line="360" w:lineRule="auto"/>
        <w:ind w:left="740"/>
      </w:pPr>
      <w:r>
        <w:t>svojpomocne</w:t>
      </w:r>
      <w:r>
        <w:footnoteReference w:id="1"/>
      </w:r>
    </w:p>
    <w:p w14:paraId="2D223603" w14:textId="77777777" w:rsidR="00BF34ED" w:rsidRDefault="00CA48A4" w:rsidP="0036491F">
      <w:pPr>
        <w:pStyle w:val="Zkladntext20"/>
        <w:numPr>
          <w:ilvl w:val="0"/>
          <w:numId w:val="2"/>
        </w:numPr>
        <w:shd w:val="clear" w:color="auto" w:fill="auto"/>
        <w:tabs>
          <w:tab w:val="left" w:pos="1098"/>
        </w:tabs>
        <w:spacing w:line="360" w:lineRule="auto"/>
        <w:ind w:left="740"/>
      </w:pPr>
      <w:r>
        <w:t>dodávateľsky* (názov a adresa zhotoviteľa stavby):</w:t>
      </w:r>
    </w:p>
    <w:p w14:paraId="147EEA68" w14:textId="77777777" w:rsidR="0036491F" w:rsidRDefault="0036491F" w:rsidP="0036491F">
      <w:pPr>
        <w:pStyle w:val="Zkladntext20"/>
        <w:shd w:val="clear" w:color="auto" w:fill="auto"/>
        <w:tabs>
          <w:tab w:val="left" w:pos="1098"/>
        </w:tabs>
        <w:spacing w:line="360" w:lineRule="auto"/>
        <w:ind w:left="740"/>
      </w:pPr>
    </w:p>
    <w:p w14:paraId="769D722E" w14:textId="74A4403E" w:rsidR="003E3442" w:rsidRDefault="00CA48A4" w:rsidP="0036491F">
      <w:pPr>
        <w:pStyle w:val="Zkladntext20"/>
        <w:shd w:val="clear" w:color="auto" w:fill="auto"/>
        <w:spacing w:line="360" w:lineRule="auto"/>
        <w:jc w:val="left"/>
      </w:pPr>
      <w:r>
        <w:rPr>
          <w:rStyle w:val="Zkladntext2105bodovTun"/>
        </w:rPr>
        <w:t xml:space="preserve">V. </w:t>
      </w:r>
      <w:r>
        <w:t xml:space="preserve">Pri uskutočňovaní drobnej stavby bude* / nebude* </w:t>
      </w:r>
      <w:r>
        <w:rPr>
          <w:rStyle w:val="Zkladntext2105bodovTun"/>
        </w:rPr>
        <w:t xml:space="preserve">potrebné použiť susedné nehnuteľnosti. </w:t>
      </w:r>
      <w:r>
        <w:t>Parcelné číslo susedných nehnuteľností, ktoré bude potrebné použiť:</w:t>
      </w:r>
    </w:p>
    <w:p w14:paraId="766C3249" w14:textId="77777777" w:rsidR="0066484A" w:rsidRDefault="0066484A" w:rsidP="0036491F">
      <w:pPr>
        <w:pStyle w:val="Zkladntext20"/>
        <w:shd w:val="clear" w:color="auto" w:fill="auto"/>
        <w:spacing w:line="360" w:lineRule="auto"/>
        <w:jc w:val="left"/>
      </w:pPr>
    </w:p>
    <w:p w14:paraId="2894B156" w14:textId="77777777" w:rsidR="0066484A" w:rsidRDefault="0066484A" w:rsidP="0036491F">
      <w:pPr>
        <w:pStyle w:val="Zkladntext20"/>
        <w:shd w:val="clear" w:color="auto" w:fill="auto"/>
        <w:spacing w:line="360" w:lineRule="auto"/>
        <w:jc w:val="left"/>
      </w:pPr>
    </w:p>
    <w:p w14:paraId="4FCE326A" w14:textId="77777777" w:rsidR="003E3442" w:rsidRDefault="003E3442" w:rsidP="0036491F">
      <w:pPr>
        <w:pStyle w:val="Zkladntext20"/>
        <w:shd w:val="clear" w:color="auto" w:fill="auto"/>
        <w:spacing w:line="360" w:lineRule="auto"/>
        <w:jc w:val="left"/>
      </w:pPr>
    </w:p>
    <w:p w14:paraId="73EF18E0" w14:textId="77777777" w:rsidR="003A023F" w:rsidRPr="00525036" w:rsidRDefault="003A023F" w:rsidP="003A023F">
      <w:pPr>
        <w:jc w:val="both"/>
        <w:rPr>
          <w:rFonts w:ascii="Times New Roman" w:hAnsi="Times New Roman" w:cs="Times New Roman"/>
          <w:sz w:val="18"/>
          <w:szCs w:val="18"/>
        </w:rPr>
      </w:pPr>
      <w:r w:rsidRPr="00525036">
        <w:rPr>
          <w:rFonts w:ascii="Times New Roman" w:hAnsi="Times New Roman" w:cs="Times New Roman"/>
          <w:sz w:val="18"/>
          <w:szCs w:val="18"/>
        </w:rPr>
        <w:t>Stavebník (ak je stavebník fyzická osoba) poskytuje prevádzkovateľovi – Obci Plavecký Mikuláš, 906 35 Plavecký Mikuláš 307, IČO: 00309796, súhlas podľa § 11 ods. 1 zákona č. 18/2018 Z. z. o ochrane osobných údajov a o zmene a doplnení niektorých zákonov so spracovaním svojich osobných údajov, ktoré boli získané na účel vybavenia tejto žiadosti.</w:t>
      </w:r>
    </w:p>
    <w:p w14:paraId="174590D5" w14:textId="77777777" w:rsidR="0036491F" w:rsidRDefault="0036491F" w:rsidP="0036491F">
      <w:pPr>
        <w:pStyle w:val="Zkladntext20"/>
        <w:shd w:val="clear" w:color="auto" w:fill="auto"/>
        <w:tabs>
          <w:tab w:val="left" w:leader="dot" w:pos="1742"/>
        </w:tabs>
        <w:spacing w:line="360" w:lineRule="auto"/>
      </w:pPr>
    </w:p>
    <w:p w14:paraId="304BDC38" w14:textId="77777777" w:rsidR="0066484A" w:rsidRDefault="0066484A" w:rsidP="00E400DD">
      <w:pPr>
        <w:pStyle w:val="Zkladntext20"/>
        <w:shd w:val="clear" w:color="auto" w:fill="auto"/>
        <w:tabs>
          <w:tab w:val="left" w:leader="dot" w:pos="1742"/>
        </w:tabs>
        <w:spacing w:line="240" w:lineRule="auto"/>
      </w:pPr>
    </w:p>
    <w:p w14:paraId="29688558" w14:textId="77777777" w:rsidR="0066484A" w:rsidRDefault="0066484A" w:rsidP="00E400DD">
      <w:pPr>
        <w:pStyle w:val="Zkladntext20"/>
        <w:shd w:val="clear" w:color="auto" w:fill="auto"/>
        <w:tabs>
          <w:tab w:val="left" w:leader="dot" w:pos="1742"/>
        </w:tabs>
        <w:spacing w:line="240" w:lineRule="auto"/>
      </w:pPr>
    </w:p>
    <w:p w14:paraId="3627CC2E" w14:textId="77777777" w:rsidR="0066484A" w:rsidRDefault="0066484A" w:rsidP="00E400DD">
      <w:pPr>
        <w:pStyle w:val="Zkladntext20"/>
        <w:shd w:val="clear" w:color="auto" w:fill="auto"/>
        <w:tabs>
          <w:tab w:val="left" w:leader="dot" w:pos="1742"/>
        </w:tabs>
        <w:spacing w:line="240" w:lineRule="auto"/>
      </w:pPr>
    </w:p>
    <w:p w14:paraId="2C5A66FF" w14:textId="29D0465B" w:rsidR="00BF34ED" w:rsidRDefault="00CA48A4" w:rsidP="00E400DD">
      <w:pPr>
        <w:pStyle w:val="Zkladntext20"/>
        <w:shd w:val="clear" w:color="auto" w:fill="auto"/>
        <w:tabs>
          <w:tab w:val="left" w:leader="dot" w:pos="1742"/>
        </w:tabs>
        <w:spacing w:line="240" w:lineRule="auto"/>
      </w:pPr>
      <w:r>
        <w:t xml:space="preserve">V </w:t>
      </w:r>
      <w:r>
        <w:tab/>
        <w:t>, dňa:</w:t>
      </w:r>
      <w:r w:rsidR="00E400DD">
        <w:t xml:space="preserve">                                                                              </w:t>
      </w:r>
      <w:r>
        <w:t>podpis stavebníka</w:t>
      </w:r>
    </w:p>
    <w:p w14:paraId="746C18B6" w14:textId="77777777" w:rsidR="00E400DD" w:rsidRDefault="00CA48A4" w:rsidP="00E400DD">
      <w:pPr>
        <w:pStyle w:val="Zkladntext20"/>
        <w:shd w:val="clear" w:color="auto" w:fill="auto"/>
        <w:spacing w:line="240" w:lineRule="auto"/>
        <w:ind w:left="4956" w:right="20"/>
        <w:jc w:val="center"/>
      </w:pPr>
      <w:r>
        <w:t>(u právnických osôb odtlačok</w:t>
      </w:r>
      <w:r>
        <w:br/>
        <w:t xml:space="preserve">pečiatky, meno, priezvisko, </w:t>
      </w:r>
      <w:r>
        <w:t>funkcia a</w:t>
      </w:r>
    </w:p>
    <w:p w14:paraId="232E1869" w14:textId="38321568" w:rsidR="00BF34ED" w:rsidRDefault="00CA48A4" w:rsidP="00E400DD">
      <w:pPr>
        <w:pStyle w:val="Zkladntext20"/>
        <w:shd w:val="clear" w:color="auto" w:fill="auto"/>
        <w:spacing w:line="240" w:lineRule="auto"/>
        <w:ind w:left="4956" w:right="20"/>
        <w:jc w:val="center"/>
      </w:pPr>
      <w:r>
        <w:t>podpis oprávnenej osoby)</w:t>
      </w:r>
    </w:p>
    <w:p w14:paraId="3C490B85" w14:textId="77777777" w:rsidR="00BF34ED" w:rsidRDefault="00CA48A4" w:rsidP="0036491F">
      <w:pPr>
        <w:pStyle w:val="Zkladntext20"/>
        <w:shd w:val="clear" w:color="auto" w:fill="auto"/>
        <w:spacing w:line="360" w:lineRule="auto"/>
        <w:jc w:val="left"/>
      </w:pPr>
      <w:r>
        <w:rPr>
          <w:rStyle w:val="Zkladntext2105bodovTun"/>
        </w:rPr>
        <w:t xml:space="preserve">PRÍLOHY </w:t>
      </w:r>
      <w:r>
        <w:t>podľa stavebného zákona a § 5 vyhlášky č. 453/2000 Z. z., ktorou sa vykonávajú niektoré ustanovenia stavebného zákona:</w:t>
      </w:r>
    </w:p>
    <w:p w14:paraId="594BC38F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jc w:val="left"/>
      </w:pPr>
      <w:r>
        <w:t xml:space="preserve">doklad, ktorým sa preukazuje </w:t>
      </w:r>
      <w:r>
        <w:rPr>
          <w:rStyle w:val="Zkladntext2105bodovTun"/>
        </w:rPr>
        <w:t xml:space="preserve">iné právo k pozemku </w:t>
      </w:r>
      <w:r>
        <w:t xml:space="preserve">(nájomná zmluva a pod.) - originál </w:t>
      </w:r>
      <w:r>
        <w:t>alebo overená kópia</w:t>
      </w:r>
    </w:p>
    <w:p w14:paraId="4A9A2169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jc w:val="left"/>
      </w:pPr>
      <w:r>
        <w:t xml:space="preserve">súhlas ostatných </w:t>
      </w:r>
      <w:r>
        <w:rPr>
          <w:rStyle w:val="Zkladntext2105bodovTun"/>
        </w:rPr>
        <w:t xml:space="preserve">spoluvlastníkov pozemku </w:t>
      </w:r>
      <w:r>
        <w:t>(ak títo nie sú tiež stavebníkmi) pokiaľ stavebník nie je výlučným vlastníkom</w:t>
      </w:r>
    </w:p>
    <w:p w14:paraId="16009888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</w:pPr>
      <w:r>
        <w:t xml:space="preserve">dvojmo </w:t>
      </w:r>
      <w:r>
        <w:rPr>
          <w:rStyle w:val="Zkladntext2105bodovTun"/>
        </w:rPr>
        <w:t>jednoduchý situačný výkres</w:t>
      </w:r>
      <w:r>
        <w:t>, ktorý obsahuje vyznačenie umiestnenia stavby na pozemku vrátane odstupov od hraníc</w:t>
      </w:r>
      <w:r>
        <w:t xml:space="preserve"> so susednými pozemkami a od susedných stavieb a stavebné riešenie stavby, </w:t>
      </w:r>
      <w:r>
        <w:rPr>
          <w:rStyle w:val="Zkladntext21"/>
        </w:rPr>
        <w:t xml:space="preserve">originál </w:t>
      </w:r>
      <w:r>
        <w:rPr>
          <w:rStyle w:val="Zkladntext2105bodovTun0"/>
        </w:rPr>
        <w:t>vypracovaný osobou s príslušným odborným vzdelaním -</w:t>
      </w:r>
      <w:r>
        <w:rPr>
          <w:rStyle w:val="Zkladntext2105bodovTun"/>
        </w:rPr>
        <w:t xml:space="preserve"> v</w:t>
      </w:r>
      <w:r>
        <w:t xml:space="preserve">ypracovaný v zmysle § 45 ods. 6 písm. a) stavebného zákona osobou s príslušným odborným vzdelaním (v zmysle dôvodovej </w:t>
      </w:r>
      <w:r>
        <w:t xml:space="preserve">správy k stavebnému zákonu projekt drobnej stavby </w:t>
      </w:r>
      <w:r>
        <w:rPr>
          <w:rStyle w:val="Zkladntext2105bodovTun0"/>
        </w:rPr>
        <w:t>môže vypracovať aj tzv. kvalifikovaná osoba</w:t>
      </w:r>
      <w:r>
        <w:t xml:space="preserve">, ktorá síce musí mať príslušné vzdelanie (architektonické alebo stavebného zamerania podľa druhu stavby), </w:t>
      </w:r>
      <w:r>
        <w:rPr>
          <w:rStyle w:val="Zkladntext2105bodovTun0"/>
        </w:rPr>
        <w:t>ale nemusí mať autorizáciu architekta, stavebného inžini</w:t>
      </w:r>
      <w:r>
        <w:rPr>
          <w:rStyle w:val="Zkladntext2105bodovTun0"/>
        </w:rPr>
        <w:t>era alebo geodeta a kartografa)</w:t>
      </w:r>
      <w:r>
        <w:rPr>
          <w:rStyle w:val="Zkladntext2105bodovTun"/>
        </w:rPr>
        <w:t>.</w:t>
      </w:r>
    </w:p>
    <w:p w14:paraId="2FE855A6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jc w:val="left"/>
      </w:pPr>
      <w:r>
        <w:t xml:space="preserve">dvojmo </w:t>
      </w:r>
      <w:r>
        <w:rPr>
          <w:rStyle w:val="Zkladntext2105bodovTun"/>
        </w:rPr>
        <w:t xml:space="preserve">jednoduchý technický opis stavby, </w:t>
      </w:r>
      <w:r>
        <w:rPr>
          <w:rStyle w:val="Zkladntext2105bodovTun0"/>
        </w:rPr>
        <w:t>podpísaný a vypracovaný osobu s príslušným odborným vzdelaním</w:t>
      </w:r>
      <w:r>
        <w:rPr>
          <w:rStyle w:val="Zkladntext2105bodovTun"/>
        </w:rPr>
        <w:t xml:space="preserve"> - </w:t>
      </w:r>
      <w:r>
        <w:t>vypracovaný v zmysle § 45 ods. 6 písm. a) stavebného zákona osobou s príslušným odborným vzdelaním (v zmysle dôvodovej</w:t>
      </w:r>
      <w:r>
        <w:t xml:space="preserve"> správy k stavebnému zákonu projekt drobnej stavby </w:t>
      </w:r>
      <w:r>
        <w:rPr>
          <w:rStyle w:val="Zkladntext2105bodovTun0"/>
        </w:rPr>
        <w:t>môže vypracovať aj tzv. kvalifikovaná osoba</w:t>
      </w:r>
      <w:r>
        <w:t xml:space="preserve">, ktorá síce musí mať príslušné vzdelanie (architektonické alebo stavebného zamerania podľa druhu stavby), </w:t>
      </w:r>
      <w:r>
        <w:rPr>
          <w:rStyle w:val="Zkladntext2105bodovTun0"/>
        </w:rPr>
        <w:t>ale nemusí mať autorizáciu architekta, stavebného inžin</w:t>
      </w:r>
      <w:r>
        <w:rPr>
          <w:rStyle w:val="Zkladntext2105bodovTun0"/>
        </w:rPr>
        <w:t>iera alebo geodeta a kartografa)</w:t>
      </w:r>
      <w:r>
        <w:rPr>
          <w:rStyle w:val="Zkladntext2105bodovTun"/>
        </w:rPr>
        <w:t>.</w:t>
      </w:r>
    </w:p>
    <w:p w14:paraId="7F2A9CA4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jc w:val="left"/>
      </w:pPr>
      <w:r>
        <w:t xml:space="preserve">ak ide o stavby uskutočňované svojpomocou, je potrebné doložiť vyhlásenie </w:t>
      </w:r>
      <w:r>
        <w:rPr>
          <w:rStyle w:val="Zkladntext2105bodovTun"/>
        </w:rPr>
        <w:t xml:space="preserve">kvalifikovanej osoby </w:t>
      </w:r>
      <w:r>
        <w:t xml:space="preserve">že bude zabezpečovať vedenie uskutočňovania drobnej stavby (tj. osoby, ktorá má vysokoškolské vzdelanie stavebného smeru alebo </w:t>
      </w:r>
      <w:r>
        <w:t>architektonického smeru alebo odborné stredoškolské vzdelanie stavebného smeru a najmenej tri roky praxe v odbore), ak stavebník sám nespĺňa uvedené požiadavky</w:t>
      </w:r>
    </w:p>
    <w:p w14:paraId="20C82987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jc w:val="left"/>
      </w:pPr>
      <w:r>
        <w:t xml:space="preserve">vyjadrenie </w:t>
      </w:r>
      <w:r>
        <w:rPr>
          <w:rStyle w:val="Zkladntext2105bodovTun"/>
        </w:rPr>
        <w:t>vlastníka susednej nehnuteľnosti</w:t>
      </w:r>
      <w:r>
        <w:t>, ak sa pri uskutočňovaní stavby má použiť susedná ne</w:t>
      </w:r>
      <w:r>
        <w:t>hnuteľnosť</w:t>
      </w:r>
    </w:p>
    <w:p w14:paraId="39EDF3E3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jc w:val="left"/>
      </w:pPr>
      <w:r>
        <w:t xml:space="preserve">rozhodnutia, stanoviská, vyjadrenia, súhlasy, posúdenia alebo iné opatrenia </w:t>
      </w:r>
      <w:r>
        <w:rPr>
          <w:rStyle w:val="Zkladntext2105bodovTun"/>
        </w:rPr>
        <w:t>dotknutých orgánov štátnej správy</w:t>
      </w:r>
    </w:p>
    <w:p w14:paraId="78B22F1E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  <w:jc w:val="left"/>
      </w:pPr>
      <w:r>
        <w:t xml:space="preserve">stanovisko </w:t>
      </w:r>
      <w:r>
        <w:rPr>
          <w:rStyle w:val="Zkladntext2105bodovTun"/>
        </w:rPr>
        <w:t>orgánu štátnej pamiatkovej starostlivosti</w:t>
      </w:r>
      <w:r>
        <w:t>, ak ide o drobnú stavbu, ktorá sa má umiestniť v pamiatkovo chránenom území (zákon</w:t>
      </w:r>
      <w:r>
        <w:t xml:space="preserve"> č. 49/2002 Z. z. o ochrane pamiatkového fondu v znení neskorších predpisov)</w:t>
      </w:r>
    </w:p>
    <w:p w14:paraId="66C68210" w14:textId="77777777" w:rsidR="00BF34ED" w:rsidRDefault="00CA48A4" w:rsidP="0036491F">
      <w:pPr>
        <w:pStyle w:val="Zkladntext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jc w:val="left"/>
      </w:pPr>
      <w:r>
        <w:t xml:space="preserve">Správny poplatok </w:t>
      </w:r>
      <w:r>
        <w:rPr>
          <w:rStyle w:val="Zkladntext2105bodovTun"/>
        </w:rPr>
        <w:t xml:space="preserve">10 € </w:t>
      </w:r>
      <w:r>
        <w:t xml:space="preserve">(fyzická osoba) alebo </w:t>
      </w:r>
      <w:r>
        <w:rPr>
          <w:rStyle w:val="Zkladntext2105bodovTun"/>
        </w:rPr>
        <w:t xml:space="preserve">30 € </w:t>
      </w:r>
      <w:r>
        <w:t xml:space="preserve">(právnická osoba) v zmysle položky 60a písm. c) Zák. č. 145/1995 Z. z. o správnych poplatkoch (pri ohlásení stavby elektronickej komunikačnej siete, jej prízemnej stavby a výmeny a doplnenia telekomunikačného zariadenia je správny poplatok </w:t>
      </w:r>
      <w:r>
        <w:rPr>
          <w:rStyle w:val="Zkladntext2105bodovTun"/>
        </w:rPr>
        <w:t>80 €</w:t>
      </w:r>
      <w:r>
        <w:t>)</w:t>
      </w:r>
    </w:p>
    <w:p w14:paraId="68789CDE" w14:textId="77777777" w:rsidR="00BF34ED" w:rsidRDefault="00CA48A4" w:rsidP="0036491F">
      <w:pPr>
        <w:pStyle w:val="Zhlavie10"/>
        <w:keepNext/>
        <w:keepLines/>
        <w:shd w:val="clear" w:color="auto" w:fill="auto"/>
        <w:spacing w:before="0" w:after="0" w:line="360" w:lineRule="auto"/>
        <w:jc w:val="left"/>
      </w:pPr>
      <w:bookmarkStart w:id="1" w:name="bookmark1"/>
      <w:r>
        <w:rPr>
          <w:rStyle w:val="Zhlavie11"/>
          <w:b/>
          <w:bCs/>
        </w:rPr>
        <w:t>Poznámka:</w:t>
      </w:r>
      <w:bookmarkEnd w:id="1"/>
    </w:p>
    <w:p w14:paraId="7626D08E" w14:textId="77777777" w:rsidR="00BF34ED" w:rsidRDefault="00CA48A4" w:rsidP="0036491F">
      <w:pPr>
        <w:pStyle w:val="Zkladntext20"/>
        <w:shd w:val="clear" w:color="auto" w:fill="auto"/>
        <w:spacing w:line="360" w:lineRule="auto"/>
        <w:jc w:val="left"/>
      </w:pPr>
      <w:r>
        <w:t xml:space="preserve">Stavebník </w:t>
      </w:r>
      <w:r>
        <w:rPr>
          <w:rStyle w:val="Zkladntext2105bodovTun"/>
        </w:rPr>
        <w:t xml:space="preserve">môže uskutočniť </w:t>
      </w:r>
      <w:r>
        <w:t xml:space="preserve">drobnú stavbu, len na základe </w:t>
      </w:r>
      <w:r>
        <w:rPr>
          <w:rStyle w:val="Zkladntext2105bodovTun"/>
        </w:rPr>
        <w:t>písomného oznámenia stavebného úradu</w:t>
      </w:r>
      <w:r>
        <w:t xml:space="preserve">, že proti jej uskutočneniu nemá námietky (§ 57 ods. 2) </w:t>
      </w:r>
      <w:r>
        <w:rPr>
          <w:vertAlign w:val="superscript"/>
        </w:rPr>
        <w:t>*</w:t>
      </w:r>
    </w:p>
    <w:sectPr w:rsidR="00BF34ED">
      <w:footnotePr>
        <w:numFmt w:val="chicago"/>
        <w:numRestart w:val="eachPage"/>
      </w:footnotePr>
      <w:pgSz w:w="11900" w:h="16840"/>
      <w:pgMar w:top="1409" w:right="1399" w:bottom="1639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A991" w14:textId="77777777" w:rsidR="00A432D2" w:rsidRDefault="00A432D2">
      <w:r>
        <w:separator/>
      </w:r>
    </w:p>
  </w:endnote>
  <w:endnote w:type="continuationSeparator" w:id="0">
    <w:p w14:paraId="3040EA61" w14:textId="77777777" w:rsidR="00A432D2" w:rsidRDefault="00A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6D79" w14:textId="77777777" w:rsidR="00A432D2" w:rsidRDefault="00A432D2">
      <w:r>
        <w:separator/>
      </w:r>
    </w:p>
  </w:footnote>
  <w:footnote w:type="continuationSeparator" w:id="0">
    <w:p w14:paraId="2D8EC2F4" w14:textId="77777777" w:rsidR="00A432D2" w:rsidRDefault="00A432D2">
      <w:r>
        <w:continuationSeparator/>
      </w:r>
    </w:p>
  </w:footnote>
  <w:footnote w:id="1">
    <w:p w14:paraId="7BBAA33A" w14:textId="00F980B0" w:rsidR="006B6AFA" w:rsidRDefault="00CA48A4">
      <w:pPr>
        <w:pStyle w:val="Poznmkapodiarou0"/>
        <w:shd w:val="clear" w:color="auto" w:fill="auto"/>
        <w:spacing w:line="200" w:lineRule="exact"/>
      </w:pPr>
      <w:r>
        <w:footnoteRef/>
      </w:r>
      <w:r>
        <w:t xml:space="preserve"> nehodiace sa prečiarknuť</w:t>
      </w:r>
    </w:p>
    <w:p w14:paraId="373975F0" w14:textId="77777777" w:rsidR="006B6AFA" w:rsidRDefault="006B6AFA">
      <w:pPr>
        <w:pStyle w:val="Poznmkapodiarou0"/>
        <w:shd w:val="clear" w:color="auto" w:fill="auto"/>
        <w:spacing w:line="200" w:lineRule="exact"/>
      </w:pPr>
    </w:p>
    <w:p w14:paraId="4D6D46CB" w14:textId="77777777" w:rsidR="006B6AFA" w:rsidRDefault="006B6AFA">
      <w:pPr>
        <w:pStyle w:val="Poznmkapodiarou0"/>
        <w:shd w:val="clear" w:color="auto" w:fill="auto"/>
        <w:spacing w:line="200" w:lineRule="exac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7EA2"/>
    <w:multiLevelType w:val="multilevel"/>
    <w:tmpl w:val="9D2635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37445"/>
    <w:multiLevelType w:val="multilevel"/>
    <w:tmpl w:val="B2B8D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D146A"/>
    <w:multiLevelType w:val="multilevel"/>
    <w:tmpl w:val="D144D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D"/>
    <w:rsid w:val="0036491F"/>
    <w:rsid w:val="003A023F"/>
    <w:rsid w:val="003E3442"/>
    <w:rsid w:val="00525036"/>
    <w:rsid w:val="0066484A"/>
    <w:rsid w:val="006B6AFA"/>
    <w:rsid w:val="00763473"/>
    <w:rsid w:val="00A432D2"/>
    <w:rsid w:val="00BF34ED"/>
    <w:rsid w:val="00CA48A4"/>
    <w:rsid w:val="00CD3BCD"/>
    <w:rsid w:val="00E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207"/>
  <w15:docId w15:val="{B9304AFA-29D9-4B9A-A446-A86A56C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05bodov">
    <w:name w:val="Základný text (3) + 10;5 bodov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1">
    <w:name w:val="Základný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Zkladntext410bodovNietun">
    <w:name w:val="Základný text (4) + 10 bodov;Ni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105bodovTun">
    <w:name w:val="Základný text (2) + 10;5 bodov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ý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2105bodovTun0">
    <w:name w:val="Základný text (2) + 10;5 bodov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1">
    <w:name w:val="Záhlavie #1"/>
    <w:basedOn w:val="Zhlavi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240" w:line="32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36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ezriadkovania">
    <w:name w:val="No Spacing"/>
    <w:uiPriority w:val="1"/>
    <w:qFormat/>
    <w:rsid w:val="006B6AF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Mračko</dc:creator>
  <cp:lastModifiedBy>obec@plaveckymikulas.sk</cp:lastModifiedBy>
  <cp:revision>9</cp:revision>
  <cp:lastPrinted>2023-04-12T12:23:00Z</cp:lastPrinted>
  <dcterms:created xsi:type="dcterms:W3CDTF">2023-03-27T09:36:00Z</dcterms:created>
  <dcterms:modified xsi:type="dcterms:W3CDTF">2023-04-12T12:25:00Z</dcterms:modified>
</cp:coreProperties>
</file>